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F9D" w:rsidRDefault="006F58D6">
      <w:pPr>
        <w:rPr>
          <w:color w:val="0070C0"/>
          <w:sz w:val="144"/>
          <w:szCs w:val="144"/>
        </w:rPr>
      </w:pPr>
      <w:r>
        <w:rPr>
          <w:color w:val="FF0000"/>
          <w:sz w:val="144"/>
          <w:szCs w:val="144"/>
        </w:rPr>
        <w:t xml:space="preserve">  </w:t>
      </w:r>
      <w:proofErr w:type="spellStart"/>
      <w:r w:rsidRPr="006F58D6">
        <w:rPr>
          <w:color w:val="FF0000"/>
          <w:sz w:val="144"/>
          <w:szCs w:val="144"/>
        </w:rPr>
        <w:t>В</w:t>
      </w:r>
      <w:r w:rsidRPr="006F58D6">
        <w:rPr>
          <w:color w:val="FFFF00"/>
          <w:sz w:val="144"/>
          <w:szCs w:val="144"/>
        </w:rPr>
        <w:t>с</w:t>
      </w:r>
      <w:r w:rsidRPr="006F58D6">
        <w:rPr>
          <w:color w:val="00B050"/>
          <w:sz w:val="144"/>
          <w:szCs w:val="144"/>
        </w:rPr>
        <w:t>Е</w:t>
      </w:r>
      <w:r w:rsidRPr="006F58D6">
        <w:rPr>
          <w:color w:val="00B0F0"/>
          <w:sz w:val="144"/>
          <w:szCs w:val="144"/>
        </w:rPr>
        <w:t>з</w:t>
      </w:r>
      <w:r w:rsidRPr="006F58D6">
        <w:rPr>
          <w:color w:val="7030A0"/>
          <w:sz w:val="144"/>
          <w:szCs w:val="144"/>
        </w:rPr>
        <w:t>Н</w:t>
      </w:r>
      <w:r w:rsidRPr="006F58D6">
        <w:rPr>
          <w:color w:val="FFC000"/>
          <w:sz w:val="144"/>
          <w:szCs w:val="144"/>
        </w:rPr>
        <w:t>а</w:t>
      </w:r>
      <w:r w:rsidRPr="006F58D6">
        <w:rPr>
          <w:color w:val="FF0000"/>
          <w:sz w:val="144"/>
          <w:szCs w:val="144"/>
        </w:rPr>
        <w:t>Й</w:t>
      </w:r>
      <w:r w:rsidRPr="006F58D6">
        <w:rPr>
          <w:color w:val="538135" w:themeColor="accent6" w:themeShade="BF"/>
          <w:sz w:val="144"/>
          <w:szCs w:val="144"/>
        </w:rPr>
        <w:t>к</w:t>
      </w:r>
      <w:r w:rsidRPr="006F58D6">
        <w:rPr>
          <w:color w:val="0070C0"/>
          <w:sz w:val="144"/>
          <w:szCs w:val="144"/>
        </w:rPr>
        <w:t>И</w:t>
      </w:r>
      <w:proofErr w:type="spellEnd"/>
    </w:p>
    <w:p w:rsidR="006F58D6" w:rsidRDefault="006F58D6">
      <w:pPr>
        <w:rPr>
          <w:b/>
          <w:i/>
          <w:color w:val="0070C0"/>
          <w:sz w:val="52"/>
          <w:szCs w:val="52"/>
        </w:rPr>
      </w:pPr>
      <w:r>
        <w:rPr>
          <w:b/>
          <w:i/>
          <w:color w:val="0070C0"/>
          <w:sz w:val="52"/>
          <w:szCs w:val="52"/>
        </w:rPr>
        <w:t>Девиз нашей группы:</w:t>
      </w:r>
    </w:p>
    <w:p w:rsidR="006F58D6" w:rsidRDefault="006F58D6" w:rsidP="006F58D6">
      <w:pPr>
        <w:tabs>
          <w:tab w:val="left" w:pos="7710"/>
        </w:tabs>
        <w:rPr>
          <w:b/>
          <w:color w:val="0070C0"/>
          <w:sz w:val="52"/>
          <w:szCs w:val="52"/>
        </w:rPr>
      </w:pPr>
      <w:r>
        <w:rPr>
          <w:b/>
          <w:i/>
          <w:color w:val="0070C0"/>
          <w:sz w:val="52"/>
          <w:szCs w:val="52"/>
        </w:rPr>
        <w:t xml:space="preserve">  </w:t>
      </w:r>
      <w:r>
        <w:rPr>
          <w:b/>
          <w:color w:val="0070C0"/>
          <w:sz w:val="52"/>
          <w:szCs w:val="52"/>
        </w:rPr>
        <w:t>Мы волшебники-всезнайки,</w:t>
      </w:r>
      <w:r>
        <w:rPr>
          <w:b/>
          <w:color w:val="0070C0"/>
          <w:sz w:val="52"/>
          <w:szCs w:val="52"/>
        </w:rPr>
        <w:tab/>
      </w:r>
    </w:p>
    <w:p w:rsidR="006F58D6" w:rsidRDefault="006F58D6" w:rsidP="006F58D6">
      <w:pPr>
        <w:tabs>
          <w:tab w:val="left" w:pos="7710"/>
        </w:tabs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         Были раньше мы незнайки.</w:t>
      </w:r>
    </w:p>
    <w:p w:rsidR="006F58D6" w:rsidRDefault="006F58D6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  Здесь мы знаний набираемся.</w:t>
      </w:r>
    </w:p>
    <w:p w:rsidR="006F58D6" w:rsidRDefault="006F58D6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 xml:space="preserve">          Учимся и развиваемся!!!</w:t>
      </w:r>
    </w:p>
    <w:p w:rsidR="006F58D6" w:rsidRDefault="006F58D6">
      <w:pPr>
        <w:rPr>
          <w:b/>
          <w:color w:val="0070C0"/>
          <w:sz w:val="52"/>
          <w:szCs w:val="52"/>
        </w:rPr>
      </w:pPr>
    </w:p>
    <w:p w:rsidR="006F58D6" w:rsidRDefault="00CF2333">
      <w:pPr>
        <w:rPr>
          <w:b/>
          <w:color w:val="0070C0"/>
          <w:sz w:val="52"/>
          <w:szCs w:val="52"/>
        </w:rPr>
      </w:pPr>
      <w:r w:rsidRPr="00CF2333">
        <w:rPr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940425" cy="3342269"/>
            <wp:effectExtent l="0" t="0" r="3175" b="0"/>
            <wp:docPr id="1" name="Рисунок 1" descr="C:\Users\User\Desktop\ш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г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3" w:rsidRDefault="00F4081D">
      <w:pPr>
        <w:rPr>
          <w:b/>
          <w:color w:val="0070C0"/>
          <w:sz w:val="52"/>
          <w:szCs w:val="52"/>
        </w:rPr>
      </w:pPr>
      <w:r w:rsidRPr="00D31227"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5705475" cy="427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33" w:rsidRDefault="00CF2333">
      <w:pPr>
        <w:rPr>
          <w:b/>
          <w:color w:val="0070C0"/>
          <w:sz w:val="52"/>
          <w:szCs w:val="52"/>
        </w:rPr>
      </w:pPr>
    </w:p>
    <w:p w:rsidR="006F58D6" w:rsidRDefault="00F4081D">
      <w:pPr>
        <w:rPr>
          <w:b/>
          <w:color w:val="0070C0"/>
          <w:sz w:val="52"/>
          <w:szCs w:val="52"/>
        </w:rPr>
      </w:pPr>
      <w:r w:rsidRPr="0013394A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362575" cy="4019550"/>
            <wp:effectExtent l="0" t="0" r="9525" b="0"/>
            <wp:docPr id="3" name="Рисунок 3" descr="20180111_09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111_0956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47" w:rsidRDefault="005A2247">
      <w:pPr>
        <w:rPr>
          <w:b/>
          <w:color w:val="0070C0"/>
          <w:sz w:val="52"/>
          <w:szCs w:val="52"/>
        </w:rPr>
      </w:pPr>
      <w:bookmarkStart w:id="0" w:name="_GoBack"/>
      <w:bookmarkEnd w:id="0"/>
    </w:p>
    <w:p w:rsidR="00F4081D" w:rsidRDefault="00F4081D">
      <w:pPr>
        <w:rPr>
          <w:b/>
          <w:color w:val="0070C0"/>
          <w:sz w:val="52"/>
          <w:szCs w:val="52"/>
        </w:rPr>
      </w:pPr>
      <w:r w:rsidRPr="003035E9">
        <w:rPr>
          <w:rFonts w:ascii="Calibri" w:hAnsi="Calibri" w:cs="Calibri"/>
          <w:b/>
          <w:bCs/>
          <w:i/>
          <w:iCs/>
          <w:noProof/>
          <w:color w:val="00B050"/>
          <w:sz w:val="40"/>
          <w:szCs w:val="40"/>
          <w:lang w:eastAsia="ru-RU"/>
        </w:rPr>
        <w:drawing>
          <wp:inline distT="0" distB="0" distL="0" distR="0">
            <wp:extent cx="5190490" cy="3885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88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81D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Свежей воздух для детей,</w:t>
      </w:r>
    </w:p>
    <w:p w:rsidR="00C34898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Нужен и полезен!</w:t>
      </w:r>
    </w:p>
    <w:p w:rsidR="00C34898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Очень весело гулять нам!</w:t>
      </w:r>
    </w:p>
    <w:p w:rsidR="00C34898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И никаких болезней!</w:t>
      </w:r>
    </w:p>
    <w:p w:rsidR="00F4081D" w:rsidRDefault="00F4081D">
      <w:pPr>
        <w:rPr>
          <w:b/>
          <w:color w:val="0070C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2018-01-14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-01-14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62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Мы зарядкой заниматься</w:t>
      </w:r>
    </w:p>
    <w:p w:rsidR="00C34898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Начинаем по утрам,</w:t>
      </w:r>
    </w:p>
    <w:p w:rsidR="00C34898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Чтобы реже обращаться</w:t>
      </w:r>
    </w:p>
    <w:p w:rsidR="00C34898" w:rsidRPr="006F58D6" w:rsidRDefault="00C34898">
      <w:pPr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За советом к докторам.</w:t>
      </w:r>
    </w:p>
    <w:sectPr w:rsidR="00C34898" w:rsidRPr="006F5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384"/>
    <w:rsid w:val="005A2247"/>
    <w:rsid w:val="006F58D6"/>
    <w:rsid w:val="008F2F9D"/>
    <w:rsid w:val="009D4384"/>
    <w:rsid w:val="00BA5362"/>
    <w:rsid w:val="00C34898"/>
    <w:rsid w:val="00CF2333"/>
    <w:rsid w:val="00F4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6A13A"/>
  <w15:chartTrackingRefBased/>
  <w15:docId w15:val="{AC94FCF7-F776-4292-99C4-A22EDE25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2018-02-14T10:12:00Z</dcterms:created>
  <dcterms:modified xsi:type="dcterms:W3CDTF">2018-03-23T07:42:00Z</dcterms:modified>
</cp:coreProperties>
</file>