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18" w:rsidRDefault="00D16618" w:rsidP="00A57F82">
      <w:pPr>
        <w:rPr>
          <w:rFonts w:ascii="Courier New" w:hAnsi="Courier New" w:cs="Courier New"/>
          <w:sz w:val="16"/>
          <w:szCs w:val="16"/>
        </w:rPr>
      </w:pPr>
      <w:r w:rsidRPr="00A10A14">
        <w:rPr>
          <w:rFonts w:ascii="Courier New" w:hAnsi="Courier New" w:cs="Courier New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589.5pt">
            <v:imagedata r:id="rId5" o:title=""/>
          </v:shape>
        </w:pict>
      </w:r>
    </w:p>
    <w:p w:rsidR="00D16618" w:rsidRDefault="00D16618" w:rsidP="00A57F82">
      <w:pPr>
        <w:rPr>
          <w:rFonts w:ascii="Courier New" w:hAnsi="Courier New" w:cs="Courier New"/>
          <w:sz w:val="16"/>
          <w:szCs w:val="16"/>
        </w:rPr>
      </w:pPr>
    </w:p>
    <w:p w:rsidR="00D16618" w:rsidRDefault="00D16618" w:rsidP="00A57F82">
      <w:pPr>
        <w:rPr>
          <w:rFonts w:ascii="Courier New" w:hAnsi="Courier New" w:cs="Courier New"/>
          <w:sz w:val="16"/>
          <w:szCs w:val="16"/>
        </w:rPr>
      </w:pPr>
    </w:p>
    <w:p w:rsidR="00D16618" w:rsidRDefault="00D16618" w:rsidP="00A57F82">
      <w:pPr>
        <w:rPr>
          <w:rFonts w:ascii="Courier New" w:hAnsi="Courier New" w:cs="Courier New"/>
          <w:sz w:val="16"/>
          <w:szCs w:val="16"/>
        </w:rPr>
      </w:pPr>
    </w:p>
    <w:p w:rsidR="00D16618" w:rsidRDefault="00D16618" w:rsidP="00A57F82">
      <w:pPr>
        <w:rPr>
          <w:rFonts w:ascii="Courier New" w:hAnsi="Courier New" w:cs="Courier New"/>
          <w:sz w:val="16"/>
          <w:szCs w:val="16"/>
        </w:rPr>
      </w:pPr>
    </w:p>
    <w:p w:rsidR="00D16618" w:rsidRDefault="00D16618" w:rsidP="00A57F82">
      <w:pPr>
        <w:rPr>
          <w:rFonts w:ascii="Courier New" w:hAnsi="Courier New" w:cs="Courier New"/>
          <w:sz w:val="16"/>
          <w:szCs w:val="16"/>
        </w:rPr>
      </w:pPr>
    </w:p>
    <w:p w:rsidR="00D16618" w:rsidRDefault="00D16618" w:rsidP="00A57F82">
      <w:pPr>
        <w:rPr>
          <w:rFonts w:ascii="Courier New" w:hAnsi="Courier New" w:cs="Courier New"/>
          <w:sz w:val="16"/>
          <w:szCs w:val="16"/>
        </w:rPr>
      </w:pPr>
    </w:p>
    <w:p w:rsidR="00D16618" w:rsidRDefault="00D16618" w:rsidP="00A57F82">
      <w:pPr>
        <w:rPr>
          <w:rFonts w:ascii="Courier New" w:hAnsi="Courier New" w:cs="Courier New"/>
          <w:sz w:val="16"/>
          <w:szCs w:val="16"/>
        </w:rPr>
      </w:pPr>
    </w:p>
    <w:p w:rsidR="00D16618" w:rsidRDefault="00D16618" w:rsidP="00A57F82">
      <w:pPr>
        <w:rPr>
          <w:rFonts w:ascii="Courier New" w:hAnsi="Courier New" w:cs="Courier New"/>
          <w:sz w:val="16"/>
          <w:szCs w:val="16"/>
        </w:rPr>
      </w:pPr>
    </w:p>
    <w:p w:rsidR="00D16618" w:rsidRPr="00A57F82" w:rsidRDefault="00D16618" w:rsidP="00A57F82">
      <w:pPr>
        <w:rPr>
          <w:rFonts w:ascii="Courier New" w:hAnsi="Courier New" w:cs="Courier New"/>
          <w:vanish/>
          <w:sz w:val="16"/>
          <w:szCs w:val="16"/>
        </w:rPr>
      </w:pPr>
    </w:p>
    <w:p w:rsidR="00D16618" w:rsidRPr="00343854" w:rsidRDefault="00D16618" w:rsidP="0034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4385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1.1. Положение о платных услугах, не являющихся образовательной деятельностью, в М</w:t>
      </w:r>
      <w:r>
        <w:rPr>
          <w:rFonts w:ascii="Times New Roman" w:hAnsi="Times New Roman"/>
          <w:sz w:val="24"/>
          <w:szCs w:val="24"/>
        </w:rPr>
        <w:t>А</w:t>
      </w:r>
      <w:r w:rsidRPr="00343854">
        <w:rPr>
          <w:rFonts w:ascii="Times New Roman" w:hAnsi="Times New Roman"/>
          <w:sz w:val="24"/>
          <w:szCs w:val="24"/>
        </w:rPr>
        <w:t xml:space="preserve">ДОУ № </w:t>
      </w:r>
      <w:r>
        <w:rPr>
          <w:rFonts w:ascii="Times New Roman" w:hAnsi="Times New Roman"/>
          <w:sz w:val="24"/>
          <w:szCs w:val="24"/>
        </w:rPr>
        <w:t>167</w:t>
      </w:r>
      <w:r w:rsidRPr="00343854">
        <w:rPr>
          <w:rFonts w:ascii="Times New Roman" w:hAnsi="Times New Roman"/>
          <w:sz w:val="24"/>
          <w:szCs w:val="24"/>
        </w:rPr>
        <w:t xml:space="preserve"> «Детский сад </w:t>
      </w:r>
      <w:r>
        <w:rPr>
          <w:rFonts w:ascii="Times New Roman" w:hAnsi="Times New Roman"/>
          <w:sz w:val="24"/>
          <w:szCs w:val="24"/>
        </w:rPr>
        <w:t>комбинированног</w:t>
      </w:r>
      <w:r w:rsidRPr="00343854">
        <w:rPr>
          <w:rFonts w:ascii="Times New Roman" w:hAnsi="Times New Roman"/>
          <w:sz w:val="24"/>
          <w:szCs w:val="24"/>
        </w:rPr>
        <w:t>о вида» (далее – Положение) разработано в соответствии со следующими нормативно-правовыми актами:</w:t>
      </w:r>
    </w:p>
    <w:p w:rsidR="00D16618" w:rsidRPr="00343854" w:rsidRDefault="00D16618" w:rsidP="003438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Гражданским кодексом Российской Федерации;</w:t>
      </w:r>
    </w:p>
    <w:p w:rsidR="00D16618" w:rsidRPr="00343854" w:rsidRDefault="00D16618" w:rsidP="003438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Федеральным законом «О некоммерческих организациях» от 12.01.1996 N 7-ФЗ; </w:t>
      </w:r>
    </w:p>
    <w:p w:rsidR="00D16618" w:rsidRPr="00343854" w:rsidRDefault="00D16618" w:rsidP="003438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Законом Российской Федерации от 07.02.1992 № 2300-1 «О защите прав потребителей»;</w:t>
      </w:r>
    </w:p>
    <w:p w:rsidR="00D16618" w:rsidRPr="00343854" w:rsidRDefault="00D16618" w:rsidP="003438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Постановлением администрации города Кемерово от 06.09.2013 № 2762 «Об установлении тарифов на услуги муниципальных дошкольных образовательных учреждения»;</w:t>
      </w:r>
    </w:p>
    <w:p w:rsidR="00D16618" w:rsidRPr="00343854" w:rsidRDefault="00D16618" w:rsidP="003438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Уставом муниципального </w:t>
      </w:r>
      <w:r>
        <w:rPr>
          <w:rFonts w:ascii="Times New Roman" w:hAnsi="Times New Roman"/>
          <w:sz w:val="24"/>
          <w:szCs w:val="24"/>
        </w:rPr>
        <w:t xml:space="preserve">автономного </w:t>
      </w:r>
      <w:r w:rsidRPr="00343854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№ </w:t>
      </w:r>
      <w:r>
        <w:rPr>
          <w:rFonts w:ascii="Times New Roman" w:hAnsi="Times New Roman"/>
          <w:sz w:val="24"/>
          <w:szCs w:val="24"/>
        </w:rPr>
        <w:t xml:space="preserve">167 «Детский сад комбинированного </w:t>
      </w:r>
      <w:r w:rsidRPr="00343854">
        <w:rPr>
          <w:rFonts w:ascii="Times New Roman" w:hAnsi="Times New Roman"/>
          <w:sz w:val="24"/>
          <w:szCs w:val="24"/>
        </w:rPr>
        <w:t>вида»</w:t>
      </w:r>
      <w:r>
        <w:rPr>
          <w:rFonts w:ascii="Times New Roman" w:hAnsi="Times New Roman"/>
          <w:sz w:val="24"/>
          <w:szCs w:val="24"/>
        </w:rPr>
        <w:t>.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1.2. Настоящее Положение регламентирует правила организации платных услуг, не являющихся образовательной деятельностью, в М</w:t>
      </w:r>
      <w:r>
        <w:rPr>
          <w:rFonts w:ascii="Times New Roman" w:hAnsi="Times New Roman"/>
          <w:sz w:val="24"/>
          <w:szCs w:val="24"/>
        </w:rPr>
        <w:t>А</w:t>
      </w:r>
      <w:r w:rsidRPr="00343854">
        <w:rPr>
          <w:rFonts w:ascii="Times New Roman" w:hAnsi="Times New Roman"/>
          <w:sz w:val="24"/>
          <w:szCs w:val="24"/>
        </w:rPr>
        <w:t xml:space="preserve">ДОУ № </w:t>
      </w:r>
      <w:r>
        <w:rPr>
          <w:rFonts w:ascii="Times New Roman" w:hAnsi="Times New Roman"/>
          <w:sz w:val="24"/>
          <w:szCs w:val="24"/>
        </w:rPr>
        <w:t>167</w:t>
      </w:r>
      <w:r w:rsidRPr="00343854">
        <w:rPr>
          <w:rFonts w:ascii="Times New Roman" w:hAnsi="Times New Roman"/>
          <w:sz w:val="24"/>
          <w:szCs w:val="24"/>
        </w:rPr>
        <w:t xml:space="preserve"> «Детский сад </w:t>
      </w:r>
      <w:r>
        <w:rPr>
          <w:rFonts w:ascii="Times New Roman" w:hAnsi="Times New Roman"/>
          <w:sz w:val="24"/>
          <w:szCs w:val="24"/>
        </w:rPr>
        <w:t>комбинированног</w:t>
      </w:r>
      <w:r w:rsidRPr="00343854">
        <w:rPr>
          <w:rFonts w:ascii="Times New Roman" w:hAnsi="Times New Roman"/>
          <w:sz w:val="24"/>
          <w:szCs w:val="24"/>
        </w:rPr>
        <w:t>о вида» (далее – Учреждение).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1.3. Настоящее Положение регулирует отношения, возникающие между «Заказчиком» и «Исполнителем» при оказании платных услуг в Учреждении.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1.4. Применяемые термины: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«Заказчик» – физическое лицо, имеющее намерение заказать платные услуги для несовершеннолетних воспитанников на основании договора;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«Потребитель» – несовершеннолетний воспитанник, потребляющий платную услугу;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«Исполнитель» – Учреждение, оказывающее на основании договора платные услуги;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«платные услуги» – такие услуги, которые не предусмотрены соответствующими образовательными программами и государственными образовательными стандартами и оказываются за плату физическим и юридическим лицам. 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Учреждение </w:t>
      </w:r>
      <w:r w:rsidRPr="00343854">
        <w:rPr>
          <w:rFonts w:ascii="Times New Roman" w:hAnsi="Times New Roman"/>
          <w:sz w:val="24"/>
          <w:szCs w:val="24"/>
        </w:rPr>
        <w:t>предоставляет платные услуги в целях:</w:t>
      </w:r>
    </w:p>
    <w:p w:rsidR="00D16618" w:rsidRPr="00343854" w:rsidRDefault="00D16618" w:rsidP="0034385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наиболее полного удовлетворения потребностей населения; </w:t>
      </w:r>
    </w:p>
    <w:p w:rsidR="00D16618" w:rsidRPr="00343854" w:rsidRDefault="00D16618" w:rsidP="0034385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привлечения дополнительных финансовых источников для содержания и ремонта движимого и недвижимого имущества, совершенствования материально-технической базы, материального стимулир</w:t>
      </w:r>
      <w:r>
        <w:rPr>
          <w:rFonts w:ascii="Times New Roman" w:hAnsi="Times New Roman"/>
          <w:sz w:val="24"/>
          <w:szCs w:val="24"/>
        </w:rPr>
        <w:t xml:space="preserve">ования </w:t>
      </w:r>
      <w:r w:rsidRPr="00343854">
        <w:rPr>
          <w:rFonts w:ascii="Times New Roman" w:hAnsi="Times New Roman"/>
          <w:sz w:val="24"/>
          <w:szCs w:val="24"/>
        </w:rPr>
        <w:t>сотрудников Учреждения, обеспечения безопасности жизнедеятельности воспитанников и сотрудников У</w:t>
      </w:r>
      <w:r>
        <w:rPr>
          <w:rFonts w:ascii="Times New Roman" w:hAnsi="Times New Roman"/>
          <w:sz w:val="24"/>
          <w:szCs w:val="24"/>
        </w:rPr>
        <w:t>чреждения</w:t>
      </w:r>
      <w:r w:rsidRPr="00343854">
        <w:rPr>
          <w:rFonts w:ascii="Times New Roman" w:hAnsi="Times New Roman"/>
          <w:sz w:val="24"/>
          <w:szCs w:val="24"/>
        </w:rPr>
        <w:t xml:space="preserve"> и решения других уставных задач.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343854">
        <w:rPr>
          <w:rFonts w:ascii="Times New Roman" w:hAnsi="Times New Roman"/>
          <w:sz w:val="24"/>
          <w:szCs w:val="24"/>
        </w:rPr>
        <w:t xml:space="preserve"> 1.6. Платные услуги не могут быть оказаны взамен или в рамках основной образовательной деятельности, финансируемой за счет средств соответствующего бюджета. 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 w:rsidRPr="00343854">
        <w:rPr>
          <w:rFonts w:ascii="Times New Roman" w:hAnsi="Times New Roman"/>
          <w:sz w:val="24"/>
          <w:szCs w:val="24"/>
        </w:rPr>
        <w:tab/>
        <w:t>1.7. Платные услуги, в соответствии со ст. 16 Закона РФ «О защите прав потребителей», оказываются только с согласия Заказчика. Отказ Заказчика от предоставления платных услуг не может быть прич</w:t>
      </w:r>
      <w:r>
        <w:rPr>
          <w:rFonts w:ascii="Times New Roman" w:hAnsi="Times New Roman"/>
          <w:sz w:val="24"/>
          <w:szCs w:val="24"/>
        </w:rPr>
        <w:t xml:space="preserve">иной изменения объема и условий </w:t>
      </w:r>
      <w:r w:rsidRPr="00343854">
        <w:rPr>
          <w:rFonts w:ascii="Times New Roman" w:hAnsi="Times New Roman"/>
          <w:sz w:val="24"/>
          <w:szCs w:val="24"/>
        </w:rPr>
        <w:t>предост</w:t>
      </w:r>
      <w:r>
        <w:rPr>
          <w:rFonts w:ascii="Times New Roman" w:hAnsi="Times New Roman"/>
          <w:sz w:val="24"/>
          <w:szCs w:val="24"/>
        </w:rPr>
        <w:t xml:space="preserve">авляемых воспитаннику основных </w:t>
      </w:r>
      <w:r w:rsidRPr="00343854">
        <w:rPr>
          <w:rFonts w:ascii="Times New Roman" w:hAnsi="Times New Roman"/>
          <w:sz w:val="24"/>
          <w:szCs w:val="24"/>
        </w:rPr>
        <w:t>образовательных услуг.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 w:rsidRPr="00343854">
        <w:rPr>
          <w:rFonts w:ascii="Times New Roman" w:hAnsi="Times New Roman"/>
          <w:sz w:val="24"/>
          <w:szCs w:val="24"/>
        </w:rPr>
        <w:tab/>
        <w:t>1.8. Требования к оказанию платных услуг, не являющихся образовательной деятельностью, определяются Учреждением.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   </w:t>
      </w:r>
      <w:r w:rsidRPr="00343854">
        <w:rPr>
          <w:rFonts w:ascii="Times New Roman" w:hAnsi="Times New Roman"/>
          <w:sz w:val="24"/>
          <w:szCs w:val="24"/>
        </w:rPr>
        <w:tab/>
        <w:t>1.9. Оказание платных услуг не может наносить ущерб или ухудшить качество основной образовательной деятельности Учреждения.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 w:rsidRPr="00343854">
        <w:rPr>
          <w:rFonts w:ascii="Times New Roman" w:hAnsi="Times New Roman"/>
          <w:sz w:val="24"/>
          <w:szCs w:val="24"/>
        </w:rPr>
        <w:tab/>
        <w:t>1.10. Настоящее Положение принимается решением педагогического совета и утверждается руководителем Учреждения.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 w:rsidRPr="00343854">
        <w:rPr>
          <w:rFonts w:ascii="Times New Roman" w:hAnsi="Times New Roman"/>
          <w:sz w:val="24"/>
          <w:szCs w:val="24"/>
        </w:rPr>
        <w:tab/>
        <w:t>1.11. Настоящее Положение является локальным нормативным актом, регламентирующим деятельность Учреждения.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 w:rsidRPr="00343854">
        <w:rPr>
          <w:rFonts w:ascii="Times New Roman" w:hAnsi="Times New Roman"/>
          <w:sz w:val="24"/>
          <w:szCs w:val="24"/>
        </w:rPr>
        <w:tab/>
        <w:t>1.12. Положение принимается на неопределенный срок. Изменения и дополнения к Положению принимаются в составе новой редакции Положения решением педагогического совета и утверждается руководителем Учреждения. После принятия новой редакции Положения предыдущая редакция утрачивает силу.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 w:rsidRPr="00343854">
        <w:rPr>
          <w:rFonts w:ascii="Times New Roman" w:hAnsi="Times New Roman"/>
          <w:sz w:val="24"/>
          <w:szCs w:val="24"/>
        </w:rPr>
        <w:tab/>
        <w:t xml:space="preserve">1.13. Доход от оказания платных услуг поступает в самостоятельное распоряжение Учреждения, используется в соответствии с законодательством Российской Федерации и уставными целями. 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  </w:t>
      </w:r>
      <w:r w:rsidRPr="00343854">
        <w:rPr>
          <w:rFonts w:ascii="Times New Roman" w:hAnsi="Times New Roman"/>
          <w:sz w:val="24"/>
          <w:szCs w:val="24"/>
        </w:rPr>
        <w:tab/>
        <w:t xml:space="preserve">1.14. Стоимость услуги складывается из затрат, необходимых на материальное стимулирование сотрудников, привлеченных к организации и оказанию платных услуг на основании договоров, на совершенствование материально-технической базы Учреждения, оплату услуг по ремонту и содержанию движимого и недвижимого муниципального имущества, услуг связи, коммунальных и прочих услуг. 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 w:rsidRPr="00343854">
        <w:rPr>
          <w:rFonts w:ascii="Times New Roman" w:hAnsi="Times New Roman"/>
          <w:sz w:val="24"/>
          <w:szCs w:val="24"/>
        </w:rPr>
        <w:tab/>
        <w:t xml:space="preserve">1.15. В зависимости от сроков, объемов и состава работ, предоставление услуг может быть разовым или многократным. 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 w:rsidRPr="00343854">
        <w:rPr>
          <w:rFonts w:ascii="Times New Roman" w:hAnsi="Times New Roman"/>
          <w:sz w:val="24"/>
          <w:szCs w:val="24"/>
        </w:rPr>
        <w:tab/>
        <w:t xml:space="preserve">1.16. Денежные расчеты с физическими лицами при оказании платных услуг производятся на основании договора путем внесения денежных средств в валюте Российской Федерации на расчетный счет Учреждения через филиалы Банка, устройства самообслуживания. 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Pr="00343854" w:rsidRDefault="00D16618" w:rsidP="0034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43854">
        <w:rPr>
          <w:rFonts w:ascii="Times New Roman" w:hAnsi="Times New Roman"/>
          <w:b/>
          <w:sz w:val="24"/>
          <w:szCs w:val="24"/>
        </w:rPr>
        <w:t>Перечень платных услуг, не являющихся образовательной деятельностью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2.1. Учреждение вправе оказывать Заказчику следующие платные услуги, не являющиеся образовательной деятельностью, постольку, поскольку это служит достижению целей, ради которого Учреждение создано: 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а) организация праздничного мероприятия «Празднование Дня рождения»;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б) приготовление кислородного коктейля. 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2.2. Учреждение вправе оказывать и другие дополнительные услуги, если они не ущемляют основной образовательный процесс и не входят в образовательную деятельность, финансируемую за счет средств соответствующего бюджета. 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Pr="00343854" w:rsidRDefault="00D16618" w:rsidP="0034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43854">
        <w:rPr>
          <w:rFonts w:ascii="Times New Roman" w:hAnsi="Times New Roman"/>
          <w:b/>
          <w:sz w:val="24"/>
          <w:szCs w:val="24"/>
        </w:rPr>
        <w:t>Порядок оказания платных услуг,</w:t>
      </w:r>
    </w:p>
    <w:p w:rsidR="00D16618" w:rsidRPr="00343854" w:rsidRDefault="00D16618" w:rsidP="0034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854">
        <w:rPr>
          <w:rFonts w:ascii="Times New Roman" w:hAnsi="Times New Roman"/>
          <w:b/>
          <w:sz w:val="24"/>
          <w:szCs w:val="24"/>
        </w:rPr>
        <w:t>не являющихся образовательной деятельностью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Pr="00343854" w:rsidRDefault="00D16618" w:rsidP="00F46A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Платные услуги, не являющиеся образовательной деятельностью, оказываются на базе Учреждения, где создаются условия для оказания дополнительных услуг, обеспечивается кадровый состав из числа специалистов детского сада. 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3.2. Руководство и контроль </w:t>
      </w:r>
      <w:r>
        <w:rPr>
          <w:rFonts w:ascii="Times New Roman" w:hAnsi="Times New Roman"/>
          <w:sz w:val="24"/>
          <w:szCs w:val="24"/>
        </w:rPr>
        <w:t>за деятельностью</w:t>
      </w:r>
      <w:r w:rsidRPr="00343854">
        <w:rPr>
          <w:rFonts w:ascii="Times New Roman" w:hAnsi="Times New Roman"/>
          <w:sz w:val="24"/>
          <w:szCs w:val="24"/>
        </w:rPr>
        <w:t xml:space="preserve"> по предоставлению платных услуг Заказчикам в соответствии с настоящим Положением осуществляет руководитель Учреждения. 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3.3. Для оказания платных услуг Учреждение создаёт следующие необходимые условия: </w:t>
      </w:r>
    </w:p>
    <w:p w:rsidR="00D16618" w:rsidRPr="00263758" w:rsidRDefault="00D16618" w:rsidP="0026375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58">
        <w:rPr>
          <w:rFonts w:ascii="Times New Roman" w:hAnsi="Times New Roman"/>
          <w:sz w:val="24"/>
          <w:szCs w:val="24"/>
        </w:rPr>
        <w:t xml:space="preserve">изучение спроса родителей (законных представителей) на представляемые услуги; </w:t>
      </w:r>
    </w:p>
    <w:p w:rsidR="00D16618" w:rsidRPr="00263758" w:rsidRDefault="00D16618" w:rsidP="0026375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58">
        <w:rPr>
          <w:rFonts w:ascii="Times New Roman" w:hAnsi="Times New Roman"/>
          <w:sz w:val="24"/>
          <w:szCs w:val="24"/>
        </w:rPr>
        <w:t>соответствие действующим</w:t>
      </w:r>
      <w:r>
        <w:rPr>
          <w:rFonts w:ascii="Times New Roman" w:hAnsi="Times New Roman"/>
          <w:sz w:val="24"/>
          <w:szCs w:val="24"/>
        </w:rPr>
        <w:t xml:space="preserve"> санитарными правилами и нормативам</w:t>
      </w:r>
      <w:r w:rsidRPr="00263758">
        <w:rPr>
          <w:rFonts w:ascii="Times New Roman" w:hAnsi="Times New Roman"/>
          <w:sz w:val="24"/>
          <w:szCs w:val="24"/>
        </w:rPr>
        <w:t xml:space="preserve">; </w:t>
      </w:r>
    </w:p>
    <w:p w:rsidR="00D16618" w:rsidRPr="00263758" w:rsidRDefault="00D16618" w:rsidP="0026375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58">
        <w:rPr>
          <w:rFonts w:ascii="Times New Roman" w:hAnsi="Times New Roman"/>
          <w:sz w:val="24"/>
          <w:szCs w:val="24"/>
        </w:rPr>
        <w:t xml:space="preserve">соответствие требованиям по охране и безопасности здоровья воспитанников; </w:t>
      </w:r>
    </w:p>
    <w:p w:rsidR="00D16618" w:rsidRPr="00263758" w:rsidRDefault="00D16618" w:rsidP="0026375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58">
        <w:rPr>
          <w:rFonts w:ascii="Times New Roman" w:hAnsi="Times New Roman"/>
          <w:sz w:val="24"/>
          <w:szCs w:val="24"/>
        </w:rPr>
        <w:t xml:space="preserve">качественное кадровое обеспечение; </w:t>
      </w:r>
    </w:p>
    <w:p w:rsidR="00D16618" w:rsidRPr="00263758" w:rsidRDefault="00D16618" w:rsidP="0026375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758">
        <w:rPr>
          <w:rFonts w:ascii="Times New Roman" w:hAnsi="Times New Roman"/>
          <w:sz w:val="24"/>
          <w:szCs w:val="24"/>
        </w:rPr>
        <w:t xml:space="preserve">необходимое материально-техническое обеспечение. </w:t>
      </w:r>
    </w:p>
    <w:p w:rsidR="00D16618" w:rsidRPr="00343854" w:rsidRDefault="00D16618" w:rsidP="00013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9C7">
        <w:rPr>
          <w:rFonts w:ascii="Times New Roman" w:hAnsi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43854">
        <w:rPr>
          <w:rFonts w:ascii="Times New Roman" w:hAnsi="Times New Roman"/>
          <w:sz w:val="24"/>
          <w:szCs w:val="24"/>
        </w:rPr>
        <w:t xml:space="preserve">3.4. Учреждение до заключения договора с Заказчиком предоставляет достоверную информацию об Учреждении и оказываемых платных услугах, обеспечив правильный выбор услуг. Информация располагается в удобном для обозрения месте и содержит следующие сведения: </w:t>
      </w:r>
    </w:p>
    <w:p w:rsidR="00D16618" w:rsidRPr="00013DF1" w:rsidRDefault="00D16618" w:rsidP="00013D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F1">
        <w:rPr>
          <w:rFonts w:ascii="Times New Roman" w:hAnsi="Times New Roman"/>
          <w:sz w:val="24"/>
          <w:szCs w:val="24"/>
        </w:rPr>
        <w:t>наименование и юридический адрес Учреждения</w:t>
      </w:r>
      <w:r>
        <w:rPr>
          <w:rFonts w:ascii="Times New Roman" w:hAnsi="Times New Roman"/>
          <w:sz w:val="24"/>
          <w:szCs w:val="24"/>
        </w:rPr>
        <w:t>;</w:t>
      </w:r>
      <w:r w:rsidRPr="00013DF1">
        <w:rPr>
          <w:rFonts w:ascii="Times New Roman" w:hAnsi="Times New Roman"/>
          <w:sz w:val="24"/>
          <w:szCs w:val="24"/>
        </w:rPr>
        <w:t xml:space="preserve"> </w:t>
      </w:r>
    </w:p>
    <w:p w:rsidR="00D16618" w:rsidRPr="00013DF1" w:rsidRDefault="00D16618" w:rsidP="00013D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F1">
        <w:rPr>
          <w:rFonts w:ascii="Times New Roman" w:hAnsi="Times New Roman"/>
          <w:sz w:val="24"/>
          <w:szCs w:val="24"/>
        </w:rPr>
        <w:t xml:space="preserve">перечень платных услуг, не являющихся образовательной деятельностью; </w:t>
      </w:r>
    </w:p>
    <w:p w:rsidR="00D16618" w:rsidRPr="00013DF1" w:rsidRDefault="00D16618" w:rsidP="00013D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F1">
        <w:rPr>
          <w:rFonts w:ascii="Times New Roman" w:hAnsi="Times New Roman"/>
          <w:sz w:val="24"/>
          <w:szCs w:val="24"/>
        </w:rPr>
        <w:t xml:space="preserve">порядок оказания услуги и требования к Потребителям услуг; 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3.5. Руководитель Учреждения издает приказ об организации платных услуг в Учреждении. Приказом утверждается: </w:t>
      </w:r>
    </w:p>
    <w:p w:rsidR="00D16618" w:rsidRPr="00F25280" w:rsidRDefault="00D16618" w:rsidP="00013DF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280">
        <w:rPr>
          <w:rFonts w:ascii="Times New Roman" w:hAnsi="Times New Roman"/>
          <w:color w:val="000000"/>
          <w:sz w:val="24"/>
          <w:szCs w:val="24"/>
        </w:rPr>
        <w:t xml:space="preserve">перечень платных услуг; </w:t>
      </w:r>
    </w:p>
    <w:p w:rsidR="00D16618" w:rsidRPr="00F25280" w:rsidRDefault="00D16618" w:rsidP="00013DF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280"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платной услуги (график, режим работы); </w:t>
      </w:r>
    </w:p>
    <w:p w:rsidR="00D16618" w:rsidRPr="00F25280" w:rsidRDefault="00D16618" w:rsidP="00013DF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5280">
        <w:rPr>
          <w:rFonts w:ascii="Times New Roman" w:hAnsi="Times New Roman"/>
          <w:color w:val="000000"/>
          <w:sz w:val="24"/>
          <w:szCs w:val="24"/>
        </w:rPr>
        <w:t xml:space="preserve">прейскурант цен на оказание платных услуг; </w:t>
      </w:r>
    </w:p>
    <w:p w:rsidR="00D16618" w:rsidRPr="00013DF1" w:rsidRDefault="00D16618" w:rsidP="00013DF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280">
        <w:rPr>
          <w:rFonts w:ascii="Times New Roman" w:hAnsi="Times New Roman"/>
          <w:color w:val="000000"/>
          <w:sz w:val="24"/>
          <w:szCs w:val="24"/>
        </w:rPr>
        <w:t>кадровый состав, проводящий платные услуги и</w:t>
      </w:r>
      <w:r w:rsidRPr="00013DF1">
        <w:rPr>
          <w:rFonts w:ascii="Times New Roman" w:hAnsi="Times New Roman"/>
          <w:sz w:val="24"/>
          <w:szCs w:val="24"/>
        </w:rPr>
        <w:t xml:space="preserve"> его функциональные обязанности; </w:t>
      </w:r>
    </w:p>
    <w:p w:rsidR="00D16618" w:rsidRPr="00013DF1" w:rsidRDefault="00D16618" w:rsidP="00013DF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F1">
        <w:rPr>
          <w:rFonts w:ascii="Times New Roman" w:hAnsi="Times New Roman"/>
          <w:sz w:val="24"/>
          <w:szCs w:val="24"/>
        </w:rPr>
        <w:t xml:space="preserve">состав воспитанников по платным услугам; </w:t>
      </w:r>
    </w:p>
    <w:p w:rsidR="00D16618" w:rsidRPr="00013DF1" w:rsidRDefault="00D16618" w:rsidP="00013DF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F1">
        <w:rPr>
          <w:rFonts w:ascii="Times New Roman" w:hAnsi="Times New Roman"/>
          <w:sz w:val="24"/>
          <w:szCs w:val="24"/>
        </w:rPr>
        <w:t xml:space="preserve">ответственность лиц за организацию платной услуги. 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3.6. В рабочем порядке Руководитель Учреждения может рассматривать и утверждать: </w:t>
      </w:r>
    </w:p>
    <w:p w:rsidR="00D16618" w:rsidRPr="00013DF1" w:rsidRDefault="00D16618" w:rsidP="00013DF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F1">
        <w:rPr>
          <w:rFonts w:ascii="Times New Roman" w:hAnsi="Times New Roman"/>
          <w:sz w:val="24"/>
          <w:szCs w:val="24"/>
        </w:rPr>
        <w:t xml:space="preserve">список воспитанников, получающих платную услугу (список может дополняться, уточняться в течение учебного года); </w:t>
      </w:r>
    </w:p>
    <w:p w:rsidR="00D16618" w:rsidRPr="00013DF1" w:rsidRDefault="00D16618" w:rsidP="00013DF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DF1">
        <w:rPr>
          <w:rFonts w:ascii="Times New Roman" w:hAnsi="Times New Roman"/>
          <w:sz w:val="24"/>
          <w:szCs w:val="24"/>
        </w:rPr>
        <w:t xml:space="preserve">при необходимости другие документы (должностные инструкции, расчеты тарифа платной услуги, формы договоров и соглашений, дополнения к ним, рекламные материалы, буклеты и т.д.). 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3.7. Руководитель Учреждения заключает договоры с Заказчиком на оказание платных услуг. 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Учреждение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3.8. Договор заключается в письменной форме, составляется в двух экземплярах, один из которых находится у Учреждения, другой – у Заказчика, и содержит следующие сведения: 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а) полное наименование Учреждения - юридического лица; 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б) место нахождения Учреждения; 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в) фамилия, имя, отчество Заказчика, телефон Заказчика; 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г) место жительства Заказчика; 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д) фамилия, имя, отчество (при наличии) представителя Учреждения и (или) Заказчика, реквизиты документа, удостоверяющего полномочия представителя Учреждения и (или) Заказчика; 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е) фамилия, имя, отчество Потребителя; 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ж) права, обязанности и ответственность Учреждения, Заказчика и Потребителя; 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з) полная стоимость платной услуги, порядок ее оплаты; 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и) порядок изменения и расторжения договора; </w:t>
      </w:r>
    </w:p>
    <w:p w:rsidR="00D16618" w:rsidRPr="00343854" w:rsidRDefault="00D16618" w:rsidP="00836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к) другие необходимые сведения, связанные со спецификой оказываемой платной услуги. </w:t>
      </w:r>
    </w:p>
    <w:p w:rsidR="00D16618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3.9. Платные услуги оказываются Заказчику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помещениях. </w:t>
      </w:r>
    </w:p>
    <w:p w:rsidR="00D16618" w:rsidRPr="009D52D9" w:rsidRDefault="00D16618" w:rsidP="009D52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Наполняемость групп для оказания платных услуг, не являющихся образовательной деятельностью, определяется в соответствии с потребностью Заказчика.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Pr="00343854" w:rsidRDefault="00D16618" w:rsidP="0034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43854">
        <w:rPr>
          <w:rFonts w:ascii="Times New Roman" w:hAnsi="Times New Roman"/>
          <w:b/>
          <w:sz w:val="24"/>
          <w:szCs w:val="24"/>
        </w:rPr>
        <w:t>Порядок получения и расходования средств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4.1. Оплата за платные</w:t>
      </w:r>
      <w:r>
        <w:rPr>
          <w:rFonts w:ascii="Times New Roman" w:hAnsi="Times New Roman"/>
          <w:sz w:val="24"/>
          <w:szCs w:val="24"/>
        </w:rPr>
        <w:t xml:space="preserve"> услуги производится </w:t>
      </w:r>
      <w:r w:rsidRPr="00343854">
        <w:rPr>
          <w:rFonts w:ascii="Times New Roman" w:hAnsi="Times New Roman"/>
          <w:sz w:val="24"/>
          <w:szCs w:val="24"/>
        </w:rPr>
        <w:t>безналичным порядком по квитанции через филиалы банка, с которым заключен договор о сотрудничестве, наименование банка пропи</w:t>
      </w:r>
      <w:r>
        <w:rPr>
          <w:rFonts w:ascii="Times New Roman" w:hAnsi="Times New Roman"/>
          <w:sz w:val="24"/>
          <w:szCs w:val="24"/>
        </w:rPr>
        <w:t xml:space="preserve">сывается в квитанции для оплаты </w:t>
      </w:r>
      <w:r w:rsidRPr="00343854">
        <w:rPr>
          <w:rFonts w:ascii="Times New Roman" w:hAnsi="Times New Roman"/>
          <w:sz w:val="24"/>
          <w:szCs w:val="24"/>
        </w:rPr>
        <w:t>платной услуги.</w:t>
      </w:r>
    </w:p>
    <w:p w:rsidR="00D16618" w:rsidRPr="00343854" w:rsidRDefault="00D16618" w:rsidP="002C4A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Безналичные расчеты производятся через банки и средства зачисляются на расчетный счет Учреждения.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</w:t>
      </w:r>
      <w:r w:rsidRPr="00343854">
        <w:rPr>
          <w:rFonts w:ascii="Times New Roman" w:hAnsi="Times New Roman"/>
          <w:sz w:val="24"/>
          <w:szCs w:val="24"/>
        </w:rPr>
        <w:tab/>
        <w:t>4.2. Передача наличных денег лица</w:t>
      </w:r>
      <w:r>
        <w:rPr>
          <w:rFonts w:ascii="Times New Roman" w:hAnsi="Times New Roman"/>
          <w:sz w:val="24"/>
          <w:szCs w:val="24"/>
        </w:rPr>
        <w:t xml:space="preserve">м, непосредственно оказывающим платные </w:t>
      </w:r>
      <w:r w:rsidRPr="00343854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не являющиеся образовательной деятельностью,</w:t>
      </w:r>
      <w:r w:rsidRPr="00343854">
        <w:rPr>
          <w:rFonts w:ascii="Times New Roman" w:hAnsi="Times New Roman"/>
          <w:sz w:val="24"/>
          <w:szCs w:val="24"/>
        </w:rPr>
        <w:t xml:space="preserve"> или другим должностным лицам учреждения запрещается.</w:t>
      </w:r>
    </w:p>
    <w:p w:rsidR="00D16618" w:rsidRPr="00D919AA" w:rsidRDefault="00D16618" w:rsidP="00D91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54">
        <w:rPr>
          <w:rFonts w:ascii="Times New Roman" w:hAnsi="Times New Roman" w:cs="Times New Roman"/>
          <w:sz w:val="24"/>
          <w:szCs w:val="24"/>
        </w:rPr>
        <w:t xml:space="preserve">  </w:t>
      </w:r>
      <w:r w:rsidRPr="00343854">
        <w:rPr>
          <w:rFonts w:ascii="Times New Roman" w:hAnsi="Times New Roman" w:cs="Times New Roman"/>
          <w:sz w:val="24"/>
          <w:szCs w:val="24"/>
        </w:rPr>
        <w:tab/>
        <w:t xml:space="preserve">4.3. Полученные финансовые средства являются собственностью Учреждения и расходуются им самостоятельно. 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</w:t>
      </w:r>
      <w:r w:rsidRPr="00343854">
        <w:rPr>
          <w:rFonts w:ascii="Times New Roman" w:hAnsi="Times New Roman"/>
          <w:sz w:val="24"/>
          <w:szCs w:val="24"/>
        </w:rPr>
        <w:tab/>
        <w:t>4.4. Доходы Учре</w:t>
      </w:r>
      <w:r>
        <w:rPr>
          <w:rFonts w:ascii="Times New Roman" w:hAnsi="Times New Roman"/>
          <w:sz w:val="24"/>
          <w:szCs w:val="24"/>
        </w:rPr>
        <w:t xml:space="preserve">ждения, полученные от оказания </w:t>
      </w:r>
      <w:r w:rsidRPr="00343854">
        <w:rPr>
          <w:rFonts w:ascii="Times New Roman" w:hAnsi="Times New Roman"/>
          <w:sz w:val="24"/>
          <w:szCs w:val="24"/>
        </w:rPr>
        <w:t xml:space="preserve">платных услуг, </w:t>
      </w:r>
      <w:r>
        <w:rPr>
          <w:rFonts w:ascii="Times New Roman" w:hAnsi="Times New Roman"/>
          <w:sz w:val="24"/>
          <w:szCs w:val="24"/>
        </w:rPr>
        <w:t xml:space="preserve">не являющихся образовательной деятельностью, </w:t>
      </w:r>
      <w:r w:rsidRPr="00343854">
        <w:rPr>
          <w:rFonts w:ascii="Times New Roman" w:hAnsi="Times New Roman"/>
          <w:sz w:val="24"/>
          <w:szCs w:val="24"/>
        </w:rPr>
        <w:t>в полном объеме учитываю</w:t>
      </w:r>
      <w:r>
        <w:rPr>
          <w:rFonts w:ascii="Times New Roman" w:hAnsi="Times New Roman"/>
          <w:sz w:val="24"/>
          <w:szCs w:val="24"/>
        </w:rPr>
        <w:t>тся в смете доходов и расходов У</w:t>
      </w:r>
      <w:r w:rsidRPr="00343854">
        <w:rPr>
          <w:rFonts w:ascii="Times New Roman" w:hAnsi="Times New Roman"/>
          <w:sz w:val="24"/>
          <w:szCs w:val="24"/>
        </w:rPr>
        <w:t xml:space="preserve">чреждения и отражаются в доходах соответствующего бюджета как доходы от оказания платных услуг. </w:t>
      </w:r>
    </w:p>
    <w:p w:rsidR="00D16618" w:rsidRPr="00113D79" w:rsidRDefault="00D16618" w:rsidP="00F252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Доходы от оказания </w:t>
      </w:r>
      <w:r w:rsidRPr="00343854">
        <w:rPr>
          <w:rFonts w:ascii="Times New Roman" w:hAnsi="Times New Roman"/>
          <w:sz w:val="24"/>
          <w:szCs w:val="24"/>
        </w:rPr>
        <w:t xml:space="preserve">платных услуг, не являющихся </w:t>
      </w:r>
      <w:r>
        <w:rPr>
          <w:rFonts w:ascii="Times New Roman" w:hAnsi="Times New Roman"/>
          <w:sz w:val="24"/>
          <w:szCs w:val="24"/>
        </w:rPr>
        <w:t xml:space="preserve">образовательной деятельностью, </w:t>
      </w:r>
      <w:r w:rsidRPr="00343854">
        <w:rPr>
          <w:rFonts w:ascii="Times New Roman" w:hAnsi="Times New Roman"/>
          <w:sz w:val="24"/>
          <w:szCs w:val="24"/>
        </w:rPr>
        <w:t xml:space="preserve">полностью реинвестируются в Учреждение в соответствии со сметой </w:t>
      </w:r>
      <w:r w:rsidRPr="00113D79">
        <w:rPr>
          <w:rFonts w:ascii="Times New Roman" w:hAnsi="Times New Roman"/>
          <w:sz w:val="24"/>
          <w:szCs w:val="24"/>
        </w:rPr>
        <w:t>расходов:</w:t>
      </w:r>
    </w:p>
    <w:p w:rsidR="00D16618" w:rsidRPr="00113D79" w:rsidRDefault="00D16618" w:rsidP="00113D7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D79">
        <w:rPr>
          <w:rFonts w:ascii="Times New Roman" w:hAnsi="Times New Roman"/>
          <w:sz w:val="24"/>
          <w:szCs w:val="24"/>
        </w:rPr>
        <w:t>оплата труда – 30%;</w:t>
      </w:r>
    </w:p>
    <w:p w:rsidR="00D16618" w:rsidRPr="00113D79" w:rsidRDefault="00D16618" w:rsidP="00D919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D79">
        <w:rPr>
          <w:rFonts w:ascii="Times New Roman" w:hAnsi="Times New Roman"/>
          <w:sz w:val="24"/>
          <w:szCs w:val="24"/>
        </w:rPr>
        <w:t>восстановление содержания муниципального имущества, в том числе оплата коммунальных услуг – 10%;</w:t>
      </w:r>
    </w:p>
    <w:p w:rsidR="00D16618" w:rsidRPr="00113D79" w:rsidRDefault="00D16618" w:rsidP="00D919A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D79">
        <w:rPr>
          <w:rFonts w:ascii="Times New Roman" w:hAnsi="Times New Roman"/>
          <w:sz w:val="24"/>
          <w:szCs w:val="24"/>
        </w:rPr>
        <w:t>развитие материальной базы Учреждения и решение других уставных задач – 60%, в том числе, комиссия банка 1,3%.</w:t>
      </w:r>
    </w:p>
    <w:p w:rsidR="00D16618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</w:t>
      </w:r>
      <w:r w:rsidRPr="00343854">
        <w:rPr>
          <w:rFonts w:ascii="Times New Roman" w:hAnsi="Times New Roman"/>
          <w:sz w:val="24"/>
          <w:szCs w:val="24"/>
        </w:rPr>
        <w:tab/>
        <w:t xml:space="preserve">4.6. Заработная плата </w:t>
      </w:r>
      <w:r>
        <w:rPr>
          <w:rFonts w:ascii="Times New Roman" w:hAnsi="Times New Roman"/>
          <w:sz w:val="24"/>
          <w:szCs w:val="24"/>
        </w:rPr>
        <w:t xml:space="preserve">работникам Учреждения, привлекаемых для реализации </w:t>
      </w:r>
      <w:r w:rsidRPr="00343854">
        <w:rPr>
          <w:rFonts w:ascii="Times New Roman" w:hAnsi="Times New Roman"/>
          <w:sz w:val="24"/>
          <w:szCs w:val="24"/>
        </w:rPr>
        <w:t>платных услуг</w:t>
      </w:r>
      <w:r>
        <w:rPr>
          <w:rFonts w:ascii="Times New Roman" w:hAnsi="Times New Roman"/>
          <w:sz w:val="24"/>
          <w:szCs w:val="24"/>
        </w:rPr>
        <w:t>, не являющихся образовательной деятельностью, выплачивается за выполнение ими функциональных обязанностей и работ, предусмотренных дополнительным соглашением к трудовому договору, по определенным условиям, предусмотренным дополнительным соглашением к трудовому договору, в 30% соотношении из средств, фактически полученных от платных услуг, не являющихся образовательной деятельностью.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Изменение размеров вознаграждения работникам производится по соглашению сторон в соответствии с действующим законодательством.</w:t>
      </w:r>
    </w:p>
    <w:p w:rsidR="00D16618" w:rsidRDefault="00D16618" w:rsidP="007928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54">
        <w:rPr>
          <w:rFonts w:ascii="Times New Roman" w:hAnsi="Times New Roman" w:cs="Times New Roman"/>
          <w:sz w:val="24"/>
          <w:szCs w:val="24"/>
        </w:rPr>
        <w:t xml:space="preserve">   </w:t>
      </w:r>
      <w:r w:rsidRPr="00343854">
        <w:rPr>
          <w:rFonts w:ascii="Times New Roman" w:hAnsi="Times New Roman" w:cs="Times New Roman"/>
          <w:sz w:val="24"/>
          <w:szCs w:val="24"/>
        </w:rPr>
        <w:tab/>
        <w:t xml:space="preserve">4.7. </w:t>
      </w:r>
      <w:r>
        <w:rPr>
          <w:rFonts w:ascii="Times New Roman" w:hAnsi="Times New Roman" w:cs="Times New Roman"/>
          <w:sz w:val="24"/>
          <w:szCs w:val="24"/>
        </w:rPr>
        <w:t>Заработная плата за выполнение платных услуг начисляется в период действия дополнительного соглашения к трудовому договору ежемесячно за фактически выполненную услугу.</w:t>
      </w:r>
    </w:p>
    <w:p w:rsidR="00D16618" w:rsidRPr="00343854" w:rsidRDefault="00D16618" w:rsidP="00D830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Оплата труда </w:t>
      </w:r>
      <w:r w:rsidRPr="00343854">
        <w:rPr>
          <w:rFonts w:ascii="Times New Roman" w:hAnsi="Times New Roman" w:cs="Times New Roman"/>
          <w:sz w:val="24"/>
          <w:szCs w:val="24"/>
        </w:rPr>
        <w:t xml:space="preserve">производится с учетом установленных законами РФ налогов и сборов. </w:t>
      </w:r>
    </w:p>
    <w:p w:rsidR="00D16618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4.9</w:t>
      </w:r>
      <w:r w:rsidRPr="00343854">
        <w:rPr>
          <w:rFonts w:ascii="Times New Roman" w:hAnsi="Times New Roman"/>
          <w:sz w:val="24"/>
          <w:szCs w:val="24"/>
        </w:rPr>
        <w:t>. Выпла</w:t>
      </w:r>
      <w:r>
        <w:rPr>
          <w:rFonts w:ascii="Times New Roman" w:hAnsi="Times New Roman"/>
          <w:sz w:val="24"/>
          <w:szCs w:val="24"/>
        </w:rPr>
        <w:t xml:space="preserve">та заработной платы </w:t>
      </w:r>
      <w:r w:rsidRPr="00343854">
        <w:rPr>
          <w:rFonts w:ascii="Times New Roman" w:hAnsi="Times New Roman"/>
          <w:sz w:val="24"/>
          <w:szCs w:val="24"/>
        </w:rPr>
        <w:t>производится в сроки, установленные для выплаты заработной платы работникам Учреждения.</w:t>
      </w:r>
    </w:p>
    <w:p w:rsidR="00D16618" w:rsidRDefault="00D16618" w:rsidP="00707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Pr="00182A7D">
        <w:rPr>
          <w:rFonts w:ascii="Times New Roman" w:hAnsi="Times New Roman"/>
          <w:sz w:val="24"/>
          <w:szCs w:val="24"/>
        </w:rPr>
        <w:t>Учреждение вправе по своему усмотрению расходовать средства, полученные от оказания платных услуг. Полученный доход Учреждения расходуе</w:t>
      </w:r>
      <w:r>
        <w:rPr>
          <w:rFonts w:ascii="Times New Roman" w:hAnsi="Times New Roman"/>
          <w:sz w:val="24"/>
          <w:szCs w:val="24"/>
        </w:rPr>
        <w:t>тся на цели развития Учреждения.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4.11</w:t>
      </w:r>
      <w:r w:rsidRPr="00343854">
        <w:rPr>
          <w:rFonts w:ascii="Times New Roman" w:hAnsi="Times New Roman"/>
          <w:sz w:val="24"/>
          <w:szCs w:val="24"/>
        </w:rPr>
        <w:t xml:space="preserve">. Заказчик обязан оплатить оказываемые платные услуги в порядке и в сроки, указанные в договоре. 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</w:t>
      </w:r>
      <w:r w:rsidRPr="00343854">
        <w:rPr>
          <w:rFonts w:ascii="Times New Roman" w:hAnsi="Times New Roman"/>
          <w:sz w:val="24"/>
          <w:szCs w:val="24"/>
        </w:rPr>
        <w:tab/>
        <w:t>4.10. При непосещении воспитанником по причинам болезни, карантина, отпуска на основании предоставленных справок, внесенная за время посещения плата засчитывается в последующие платежи.</w:t>
      </w:r>
    </w:p>
    <w:p w:rsidR="00D16618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Pr="00343854" w:rsidRDefault="00D16618" w:rsidP="0034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43854">
        <w:rPr>
          <w:rFonts w:ascii="Times New Roman" w:hAnsi="Times New Roman"/>
          <w:b/>
          <w:sz w:val="24"/>
          <w:szCs w:val="24"/>
        </w:rPr>
        <w:t>Порядок формирования цен и тарифов на платные услуги,</w:t>
      </w:r>
    </w:p>
    <w:p w:rsidR="00D16618" w:rsidRPr="00343854" w:rsidRDefault="00D16618" w:rsidP="0034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854">
        <w:rPr>
          <w:rFonts w:ascii="Times New Roman" w:hAnsi="Times New Roman"/>
          <w:b/>
          <w:sz w:val="24"/>
          <w:szCs w:val="24"/>
        </w:rPr>
        <w:t>не являющиеся образовательной деятельностью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5.1. Цены и тарифы на платные услуги, не являющиеся образовательной деятельностью, устанавливаются в соответствии с Постановлением администрации города Кемерово от 06.09.2013 № 2762 «Об установлении тарифов на услуги муниципальных дошкольных образовательных учреждения» и утверждаются приказом по Учреждению.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343854">
        <w:rPr>
          <w:rFonts w:ascii="Times New Roman" w:hAnsi="Times New Roman"/>
          <w:sz w:val="24"/>
          <w:szCs w:val="24"/>
        </w:rPr>
        <w:t xml:space="preserve">5.2. Выплаты Исполнителю за выполненную работу по платным услугам производятся в соответствии с выполненным объемом </w:t>
      </w:r>
      <w:r>
        <w:rPr>
          <w:rFonts w:ascii="Times New Roman" w:hAnsi="Times New Roman"/>
          <w:sz w:val="24"/>
          <w:szCs w:val="24"/>
        </w:rPr>
        <w:t>работ</w:t>
      </w:r>
      <w:r w:rsidRPr="00343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343854">
        <w:rPr>
          <w:rFonts w:ascii="Times New Roman" w:hAnsi="Times New Roman"/>
          <w:sz w:val="24"/>
          <w:szCs w:val="24"/>
        </w:rPr>
        <w:t xml:space="preserve"> месяц.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343854">
        <w:rPr>
          <w:rFonts w:ascii="Times New Roman" w:hAnsi="Times New Roman"/>
          <w:sz w:val="24"/>
          <w:szCs w:val="24"/>
        </w:rPr>
        <w:t xml:space="preserve">5.3. Учреждение предоставляет Устав, тарифы на платные услуги, </w:t>
      </w:r>
      <w:r>
        <w:rPr>
          <w:rFonts w:ascii="Times New Roman" w:hAnsi="Times New Roman"/>
          <w:sz w:val="24"/>
          <w:szCs w:val="24"/>
        </w:rPr>
        <w:t xml:space="preserve">не являющиеся образовательной деятельностью, </w:t>
      </w:r>
      <w:r w:rsidRPr="00343854">
        <w:rPr>
          <w:rFonts w:ascii="Times New Roman" w:hAnsi="Times New Roman"/>
          <w:sz w:val="24"/>
          <w:szCs w:val="24"/>
        </w:rPr>
        <w:t>перечень платных услуг в порядке, предусмотренном законодательством.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5.4. Для утверждения </w:t>
      </w:r>
      <w:r w:rsidRPr="00343854">
        <w:rPr>
          <w:rFonts w:ascii="Times New Roman" w:hAnsi="Times New Roman"/>
          <w:sz w:val="24"/>
          <w:szCs w:val="24"/>
        </w:rPr>
        <w:t>документов на оказание платных</w:t>
      </w:r>
      <w:r>
        <w:rPr>
          <w:rFonts w:ascii="Times New Roman" w:hAnsi="Times New Roman"/>
          <w:sz w:val="24"/>
          <w:szCs w:val="24"/>
        </w:rPr>
        <w:t xml:space="preserve"> услуг, не являющихся образовательной деятельностью, </w:t>
      </w:r>
      <w:r w:rsidRPr="00343854">
        <w:rPr>
          <w:rFonts w:ascii="Times New Roman" w:hAnsi="Times New Roman"/>
          <w:sz w:val="24"/>
          <w:szCs w:val="24"/>
        </w:rPr>
        <w:t>Учреждение предоставляет следующие документы: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43854">
        <w:rPr>
          <w:rFonts w:ascii="Times New Roman" w:hAnsi="Times New Roman"/>
          <w:sz w:val="24"/>
          <w:szCs w:val="24"/>
        </w:rPr>
        <w:t>5.4.1.</w:t>
      </w:r>
      <w:r>
        <w:rPr>
          <w:rFonts w:ascii="Times New Roman" w:hAnsi="Times New Roman"/>
          <w:sz w:val="24"/>
          <w:szCs w:val="24"/>
        </w:rPr>
        <w:t xml:space="preserve"> Перечень платных</w:t>
      </w:r>
      <w:r w:rsidRPr="00343854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, не являющихся образовательной деятельностью,</w:t>
      </w:r>
      <w:r w:rsidRPr="00343854">
        <w:rPr>
          <w:rFonts w:ascii="Times New Roman" w:hAnsi="Times New Roman"/>
          <w:sz w:val="24"/>
          <w:szCs w:val="24"/>
        </w:rPr>
        <w:t xml:space="preserve"> на предстоящий учебный год;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5.4.2. Копию Устава</w:t>
      </w:r>
      <w:r w:rsidRPr="00343854">
        <w:rPr>
          <w:rFonts w:ascii="Times New Roman" w:hAnsi="Times New Roman"/>
          <w:sz w:val="24"/>
          <w:szCs w:val="24"/>
        </w:rPr>
        <w:t>, Пол</w:t>
      </w:r>
      <w:r>
        <w:rPr>
          <w:rFonts w:ascii="Times New Roman" w:hAnsi="Times New Roman"/>
          <w:sz w:val="24"/>
          <w:szCs w:val="24"/>
        </w:rPr>
        <w:t>ожение о предоставлении платных</w:t>
      </w:r>
      <w:r w:rsidRPr="00343854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, не являющихся образовательной деятельностью</w:t>
      </w:r>
      <w:r w:rsidRPr="00343854">
        <w:rPr>
          <w:rFonts w:ascii="Times New Roman" w:hAnsi="Times New Roman"/>
          <w:sz w:val="24"/>
          <w:szCs w:val="24"/>
        </w:rPr>
        <w:t>;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5.4.3. Приказ об оказании</w:t>
      </w:r>
      <w:r w:rsidRPr="00343854">
        <w:rPr>
          <w:rFonts w:ascii="Times New Roman" w:hAnsi="Times New Roman"/>
          <w:sz w:val="24"/>
          <w:szCs w:val="24"/>
        </w:rPr>
        <w:t xml:space="preserve"> платных</w:t>
      </w:r>
      <w:r>
        <w:rPr>
          <w:rFonts w:ascii="Times New Roman" w:hAnsi="Times New Roman"/>
          <w:sz w:val="24"/>
          <w:szCs w:val="24"/>
        </w:rPr>
        <w:t xml:space="preserve"> дополнительных </w:t>
      </w:r>
      <w:r w:rsidRPr="00343854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, не являющихся образовательной деятельностью</w:t>
      </w:r>
      <w:r w:rsidRPr="00343854">
        <w:rPr>
          <w:rFonts w:ascii="Times New Roman" w:hAnsi="Times New Roman"/>
          <w:sz w:val="24"/>
          <w:szCs w:val="24"/>
        </w:rPr>
        <w:t>;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43854">
        <w:rPr>
          <w:rFonts w:ascii="Times New Roman" w:hAnsi="Times New Roman"/>
          <w:sz w:val="24"/>
          <w:szCs w:val="24"/>
        </w:rPr>
        <w:t xml:space="preserve">5.4.4. Договоры на оказание платных услуг, </w:t>
      </w:r>
      <w:r>
        <w:rPr>
          <w:rFonts w:ascii="Times New Roman" w:hAnsi="Times New Roman"/>
          <w:sz w:val="24"/>
          <w:szCs w:val="24"/>
        </w:rPr>
        <w:t xml:space="preserve">не являющиеся образовательной деятельностью, </w:t>
      </w:r>
      <w:r w:rsidRPr="00343854">
        <w:rPr>
          <w:rFonts w:ascii="Times New Roman" w:hAnsi="Times New Roman"/>
          <w:sz w:val="24"/>
          <w:szCs w:val="24"/>
        </w:rPr>
        <w:t>заключаемые с Заказчиком;</w:t>
      </w:r>
    </w:p>
    <w:p w:rsidR="00D16618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343854">
        <w:rPr>
          <w:rFonts w:ascii="Times New Roman" w:hAnsi="Times New Roman"/>
          <w:sz w:val="24"/>
          <w:szCs w:val="24"/>
        </w:rPr>
        <w:t xml:space="preserve">5.4.5. </w:t>
      </w:r>
      <w:r>
        <w:rPr>
          <w:rFonts w:ascii="Times New Roman" w:hAnsi="Times New Roman"/>
          <w:sz w:val="24"/>
          <w:szCs w:val="24"/>
        </w:rPr>
        <w:t>Дополнительные соглашения к трудовому договору</w:t>
      </w:r>
      <w:r w:rsidRPr="00343854">
        <w:rPr>
          <w:rFonts w:ascii="Times New Roman" w:hAnsi="Times New Roman"/>
          <w:sz w:val="24"/>
          <w:szCs w:val="24"/>
        </w:rPr>
        <w:t xml:space="preserve">, заключаемые с </w:t>
      </w:r>
      <w:r>
        <w:rPr>
          <w:rFonts w:ascii="Times New Roman" w:hAnsi="Times New Roman"/>
          <w:sz w:val="24"/>
          <w:szCs w:val="24"/>
        </w:rPr>
        <w:t>работниками, оказывающими платные</w:t>
      </w:r>
      <w:r w:rsidRPr="00343854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3438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являющиеся образовательной деятельностью.</w:t>
      </w:r>
    </w:p>
    <w:p w:rsidR="00D16618" w:rsidRDefault="00D16618" w:rsidP="004F4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D16618" w:rsidRDefault="00D16618" w:rsidP="004F4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Pr="00343854" w:rsidRDefault="00D16618" w:rsidP="0034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854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</w:t>
      </w:r>
      <w:r w:rsidRPr="00343854">
        <w:rPr>
          <w:rFonts w:ascii="Times New Roman" w:hAnsi="Times New Roman"/>
          <w:sz w:val="24"/>
          <w:szCs w:val="24"/>
        </w:rPr>
        <w:tab/>
        <w:t>6.1. За неисполнение либо за ненадлежащее исполнение обязательств по договору Исполнитель и Заказчик несут ответственность, предусмотренную договором и законодательством РФ.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</w:t>
      </w:r>
      <w:r w:rsidRPr="00343854">
        <w:rPr>
          <w:rFonts w:ascii="Times New Roman" w:hAnsi="Times New Roman"/>
          <w:sz w:val="24"/>
          <w:szCs w:val="24"/>
        </w:rPr>
        <w:tab/>
        <w:t>6.2. При обнаружении недостатков оказания платных услуг, в том числе оказания их не в полном объеме, предусмотренном договором, Заказчик вправе по своему выбору потребовать: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</w:t>
      </w:r>
      <w:r w:rsidRPr="00343854">
        <w:rPr>
          <w:rFonts w:ascii="Times New Roman" w:hAnsi="Times New Roman"/>
          <w:sz w:val="24"/>
          <w:szCs w:val="24"/>
        </w:rPr>
        <w:tab/>
        <w:t>6.2.1. Безвозмездного оказания платных услуг, в том числе оказания услуг в полном объеме в соответствии с договором.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</w:t>
      </w:r>
      <w:r w:rsidRPr="00343854">
        <w:rPr>
          <w:rFonts w:ascii="Times New Roman" w:hAnsi="Times New Roman"/>
          <w:sz w:val="24"/>
          <w:szCs w:val="24"/>
        </w:rPr>
        <w:tab/>
        <w:t>6.2.2. Соответствующего уменьшения стоимости оказанных платных услуг.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</w:t>
      </w:r>
      <w:r w:rsidRPr="00343854">
        <w:rPr>
          <w:rFonts w:ascii="Times New Roman" w:hAnsi="Times New Roman"/>
          <w:sz w:val="24"/>
          <w:szCs w:val="24"/>
        </w:rPr>
        <w:tab/>
        <w:t>6.3. Заказчик вправе расторгнуть договор и потребовать полного возмещения убытков, если в установленный договором срок недостатки оказанных платных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854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, не являющихся образовательной деятельностью,</w:t>
      </w:r>
      <w:r w:rsidRPr="00343854">
        <w:rPr>
          <w:rFonts w:ascii="Times New Roman" w:hAnsi="Times New Roman"/>
          <w:sz w:val="24"/>
          <w:szCs w:val="24"/>
        </w:rPr>
        <w:t xml:space="preserve"> не устранены Исполнителем.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 </w:t>
      </w:r>
      <w:r w:rsidRPr="00343854">
        <w:rPr>
          <w:rFonts w:ascii="Times New Roman" w:hAnsi="Times New Roman"/>
          <w:sz w:val="24"/>
          <w:szCs w:val="24"/>
        </w:rPr>
        <w:tab/>
        <w:t>6.4. Учреждение, в лице руководителя, несет ответственность перед Заказчиком за неисполнение или ненадлежащее исполнение условий договора, несоблюдение требований, предъявляемых к оказанию платных услуг, за причинение вреда здоровью и жизни воспитанников во время проведения платных услуг, низкое качество.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</w:t>
      </w:r>
      <w:r w:rsidRPr="00343854">
        <w:rPr>
          <w:rFonts w:ascii="Times New Roman" w:hAnsi="Times New Roman"/>
          <w:sz w:val="24"/>
          <w:szCs w:val="24"/>
        </w:rPr>
        <w:tab/>
        <w:t>6.5. Сотрудники Учреждения, виновные в нарушении установленных требований при оказании платных услуг, несут ответственность в установленном законодательством порядке.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  </w:t>
      </w:r>
      <w:r w:rsidRPr="00343854">
        <w:rPr>
          <w:rFonts w:ascii="Times New Roman" w:hAnsi="Times New Roman"/>
          <w:sz w:val="24"/>
          <w:szCs w:val="24"/>
        </w:rPr>
        <w:tab/>
        <w:t>6.6. Ответственность за соблюдение дисциплины цен при оказании платных услуг, выполнение законодательства о защите прав потребителей, правильность учета платных услуг возлагается непосредственно на Учреждение в лице его руководителя.</w:t>
      </w:r>
    </w:p>
    <w:p w:rsidR="00D16618" w:rsidRPr="00343854" w:rsidRDefault="00D16618" w:rsidP="00343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343854">
        <w:rPr>
          <w:rFonts w:ascii="Times New Roman" w:hAnsi="Times New Roman"/>
          <w:b/>
          <w:sz w:val="24"/>
          <w:szCs w:val="24"/>
        </w:rPr>
        <w:t>Заключительный раздел</w:t>
      </w:r>
    </w:p>
    <w:p w:rsidR="00D16618" w:rsidRPr="00343854" w:rsidRDefault="00D16618" w:rsidP="0034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7.1. Муниципальный орган управления образованием осуществляет контроль за соблюдением действующего законодательства в части организации платных услуг. 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7.2. Муниципальный орган управления образованием вправе приостановить деятельность образовательного учреждения по оказанию платных услуг, если эта деятельность осуществляется в ущерб основной деятельности образовательного учреждения. </w:t>
      </w:r>
    </w:p>
    <w:p w:rsidR="00D16618" w:rsidRPr="0034385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 xml:space="preserve">7.3. При выявлении случаев оказания платных услуг с ущербом для основной деятельности или взимания платы за услуги, финансируемые из бюджета, Учредитель вправе принять решение об изъятии незаконно полученных сумм в соответствующий бюджет. </w:t>
      </w:r>
    </w:p>
    <w:p w:rsidR="00D16618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854">
        <w:rPr>
          <w:rFonts w:ascii="Times New Roman" w:hAnsi="Times New Roman"/>
          <w:sz w:val="24"/>
          <w:szCs w:val="24"/>
        </w:rPr>
        <w:t>7.4. Руководитель Учреждения несет персональную ответственность за деятельность по осуществлению платных услуг.</w:t>
      </w:r>
    </w:p>
    <w:p w:rsidR="00D16618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6618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6618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6618" w:rsidRPr="00A10A14" w:rsidRDefault="00D16618" w:rsidP="00343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0A14">
        <w:rPr>
          <w:rFonts w:ascii="Times New Roman" w:hAnsi="Times New Roman"/>
          <w:sz w:val="24"/>
          <w:szCs w:val="24"/>
        </w:rPr>
        <w:pict>
          <v:shape id="_x0000_i1026" type="#_x0000_t75" style="width:411pt;height:580.5pt">
            <v:imagedata r:id="rId6" o:title=""/>
          </v:shape>
        </w:pict>
      </w:r>
    </w:p>
    <w:sectPr w:rsidR="00D16618" w:rsidRPr="00A10A14" w:rsidSect="00A57F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A51"/>
    <w:multiLevelType w:val="hybridMultilevel"/>
    <w:tmpl w:val="1F7C6366"/>
    <w:lvl w:ilvl="0" w:tplc="E334F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C5A"/>
    <w:multiLevelType w:val="hybridMultilevel"/>
    <w:tmpl w:val="A5F8A564"/>
    <w:lvl w:ilvl="0" w:tplc="E334F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393F"/>
    <w:multiLevelType w:val="hybridMultilevel"/>
    <w:tmpl w:val="B44A19CC"/>
    <w:lvl w:ilvl="0" w:tplc="E334F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4748B"/>
    <w:multiLevelType w:val="hybridMultilevel"/>
    <w:tmpl w:val="3D90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3261"/>
    <w:multiLevelType w:val="hybridMultilevel"/>
    <w:tmpl w:val="42BC949C"/>
    <w:lvl w:ilvl="0" w:tplc="E334F4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755E5A"/>
    <w:multiLevelType w:val="hybridMultilevel"/>
    <w:tmpl w:val="FB2A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54B99"/>
    <w:multiLevelType w:val="hybridMultilevel"/>
    <w:tmpl w:val="E51628CE"/>
    <w:lvl w:ilvl="0" w:tplc="E334F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2E28"/>
    <w:multiLevelType w:val="hybridMultilevel"/>
    <w:tmpl w:val="BD200CB0"/>
    <w:lvl w:ilvl="0" w:tplc="080E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00B4A"/>
    <w:multiLevelType w:val="hybridMultilevel"/>
    <w:tmpl w:val="90382882"/>
    <w:lvl w:ilvl="0" w:tplc="E334F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A7EF7"/>
    <w:multiLevelType w:val="multilevel"/>
    <w:tmpl w:val="6CAA1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B1F7269"/>
    <w:multiLevelType w:val="hybridMultilevel"/>
    <w:tmpl w:val="EC366706"/>
    <w:lvl w:ilvl="0" w:tplc="E334F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94E3D"/>
    <w:multiLevelType w:val="multilevel"/>
    <w:tmpl w:val="EBC2EF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74223F"/>
    <w:multiLevelType w:val="hybridMultilevel"/>
    <w:tmpl w:val="1EE2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200FD"/>
    <w:multiLevelType w:val="hybridMultilevel"/>
    <w:tmpl w:val="511C3490"/>
    <w:lvl w:ilvl="0" w:tplc="080E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A7CE5"/>
    <w:multiLevelType w:val="hybridMultilevel"/>
    <w:tmpl w:val="485C67DA"/>
    <w:lvl w:ilvl="0" w:tplc="080E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0B2B66"/>
    <w:multiLevelType w:val="hybridMultilevel"/>
    <w:tmpl w:val="9A7E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FB0E24"/>
    <w:multiLevelType w:val="hybridMultilevel"/>
    <w:tmpl w:val="4CE8F886"/>
    <w:lvl w:ilvl="0" w:tplc="080E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E2CD8"/>
    <w:multiLevelType w:val="hybridMultilevel"/>
    <w:tmpl w:val="8E94445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5C1514"/>
    <w:multiLevelType w:val="hybridMultilevel"/>
    <w:tmpl w:val="BEE608C0"/>
    <w:lvl w:ilvl="0" w:tplc="080E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C28B5"/>
    <w:multiLevelType w:val="hybridMultilevel"/>
    <w:tmpl w:val="BA2CC8E0"/>
    <w:lvl w:ilvl="0" w:tplc="080E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A06A3"/>
    <w:multiLevelType w:val="multilevel"/>
    <w:tmpl w:val="74148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83C0FF6"/>
    <w:multiLevelType w:val="hybridMultilevel"/>
    <w:tmpl w:val="120C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F5955"/>
    <w:multiLevelType w:val="hybridMultilevel"/>
    <w:tmpl w:val="C892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A504A4"/>
    <w:multiLevelType w:val="hybridMultilevel"/>
    <w:tmpl w:val="73DAD50C"/>
    <w:lvl w:ilvl="0" w:tplc="080E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D17C8"/>
    <w:multiLevelType w:val="hybridMultilevel"/>
    <w:tmpl w:val="FD88E302"/>
    <w:lvl w:ilvl="0" w:tplc="E334F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E75BF"/>
    <w:multiLevelType w:val="hybridMultilevel"/>
    <w:tmpl w:val="05E0D428"/>
    <w:lvl w:ilvl="0" w:tplc="E334F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0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24"/>
  </w:num>
  <w:num w:numId="14">
    <w:abstractNumId w:val="25"/>
  </w:num>
  <w:num w:numId="15">
    <w:abstractNumId w:val="0"/>
  </w:num>
  <w:num w:numId="16">
    <w:abstractNumId w:val="17"/>
  </w:num>
  <w:num w:numId="17">
    <w:abstractNumId w:val="13"/>
  </w:num>
  <w:num w:numId="18">
    <w:abstractNumId w:val="16"/>
  </w:num>
  <w:num w:numId="19">
    <w:abstractNumId w:val="22"/>
  </w:num>
  <w:num w:numId="20">
    <w:abstractNumId w:val="14"/>
  </w:num>
  <w:num w:numId="21">
    <w:abstractNumId w:val="7"/>
  </w:num>
  <w:num w:numId="22">
    <w:abstractNumId w:val="19"/>
  </w:num>
  <w:num w:numId="23">
    <w:abstractNumId w:val="23"/>
  </w:num>
  <w:num w:numId="24">
    <w:abstractNumId w:val="21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4CC"/>
    <w:rsid w:val="00013DF1"/>
    <w:rsid w:val="000552A6"/>
    <w:rsid w:val="000573E7"/>
    <w:rsid w:val="00065492"/>
    <w:rsid w:val="000816CF"/>
    <w:rsid w:val="000D7DC7"/>
    <w:rsid w:val="00113D79"/>
    <w:rsid w:val="001359DE"/>
    <w:rsid w:val="0018044C"/>
    <w:rsid w:val="00182A7D"/>
    <w:rsid w:val="001B0AC0"/>
    <w:rsid w:val="001D76E6"/>
    <w:rsid w:val="001E370C"/>
    <w:rsid w:val="001F3F4A"/>
    <w:rsid w:val="001F5C0E"/>
    <w:rsid w:val="0021164A"/>
    <w:rsid w:val="0025533C"/>
    <w:rsid w:val="00263758"/>
    <w:rsid w:val="00290BCA"/>
    <w:rsid w:val="00294FC1"/>
    <w:rsid w:val="002A0068"/>
    <w:rsid w:val="002B3A6A"/>
    <w:rsid w:val="002C4A05"/>
    <w:rsid w:val="0032344E"/>
    <w:rsid w:val="00343854"/>
    <w:rsid w:val="003E4300"/>
    <w:rsid w:val="00411264"/>
    <w:rsid w:val="004F41A9"/>
    <w:rsid w:val="00505071"/>
    <w:rsid w:val="00544740"/>
    <w:rsid w:val="005C23BB"/>
    <w:rsid w:val="005C580A"/>
    <w:rsid w:val="005F0DBF"/>
    <w:rsid w:val="006203CF"/>
    <w:rsid w:val="006656A7"/>
    <w:rsid w:val="006B60EF"/>
    <w:rsid w:val="006C1BD4"/>
    <w:rsid w:val="00707997"/>
    <w:rsid w:val="0071378B"/>
    <w:rsid w:val="0073593C"/>
    <w:rsid w:val="007442A8"/>
    <w:rsid w:val="00762218"/>
    <w:rsid w:val="00763C6E"/>
    <w:rsid w:val="00773C82"/>
    <w:rsid w:val="00792842"/>
    <w:rsid w:val="007D387C"/>
    <w:rsid w:val="00821DE7"/>
    <w:rsid w:val="00825DEE"/>
    <w:rsid w:val="008367F0"/>
    <w:rsid w:val="0084765A"/>
    <w:rsid w:val="00850F53"/>
    <w:rsid w:val="00861D46"/>
    <w:rsid w:val="00883620"/>
    <w:rsid w:val="008E5095"/>
    <w:rsid w:val="00902034"/>
    <w:rsid w:val="00925329"/>
    <w:rsid w:val="00927FDF"/>
    <w:rsid w:val="009569AE"/>
    <w:rsid w:val="00997177"/>
    <w:rsid w:val="009A5752"/>
    <w:rsid w:val="009B0664"/>
    <w:rsid w:val="009C658F"/>
    <w:rsid w:val="009D52D9"/>
    <w:rsid w:val="009D63A0"/>
    <w:rsid w:val="00A10A14"/>
    <w:rsid w:val="00A11176"/>
    <w:rsid w:val="00A40FC3"/>
    <w:rsid w:val="00A52816"/>
    <w:rsid w:val="00A57F82"/>
    <w:rsid w:val="00A713D0"/>
    <w:rsid w:val="00AB47F8"/>
    <w:rsid w:val="00AD134D"/>
    <w:rsid w:val="00AF2C07"/>
    <w:rsid w:val="00B34851"/>
    <w:rsid w:val="00B370D5"/>
    <w:rsid w:val="00B71C55"/>
    <w:rsid w:val="00B83AA1"/>
    <w:rsid w:val="00B854CC"/>
    <w:rsid w:val="00B90104"/>
    <w:rsid w:val="00BA7E78"/>
    <w:rsid w:val="00BC5750"/>
    <w:rsid w:val="00C34648"/>
    <w:rsid w:val="00C6598C"/>
    <w:rsid w:val="00C93625"/>
    <w:rsid w:val="00C96CEF"/>
    <w:rsid w:val="00CB14A9"/>
    <w:rsid w:val="00CB5200"/>
    <w:rsid w:val="00D121B9"/>
    <w:rsid w:val="00D16618"/>
    <w:rsid w:val="00D51404"/>
    <w:rsid w:val="00D83007"/>
    <w:rsid w:val="00D919AA"/>
    <w:rsid w:val="00DF1D10"/>
    <w:rsid w:val="00E029C7"/>
    <w:rsid w:val="00E06FA9"/>
    <w:rsid w:val="00E1773E"/>
    <w:rsid w:val="00E54210"/>
    <w:rsid w:val="00E826B9"/>
    <w:rsid w:val="00EA71C7"/>
    <w:rsid w:val="00F07EA3"/>
    <w:rsid w:val="00F12548"/>
    <w:rsid w:val="00F25280"/>
    <w:rsid w:val="00F46A70"/>
    <w:rsid w:val="00F818CD"/>
    <w:rsid w:val="00FD4919"/>
    <w:rsid w:val="00FE2BF7"/>
    <w:rsid w:val="00FF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D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3B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3BB"/>
    <w:rPr>
      <w:rFonts w:ascii="Calibri Light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997177"/>
    <w:pPr>
      <w:ind w:left="720"/>
      <w:contextualSpacing/>
    </w:pPr>
  </w:style>
  <w:style w:type="paragraph" w:customStyle="1" w:styleId="ConsPlusTitle">
    <w:name w:val="ConsPlusTitle"/>
    <w:uiPriority w:val="99"/>
    <w:rsid w:val="003234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065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65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74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2227</Words>
  <Characters>12695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4</cp:revision>
  <dcterms:created xsi:type="dcterms:W3CDTF">2019-03-12T11:17:00Z</dcterms:created>
  <dcterms:modified xsi:type="dcterms:W3CDTF">2019-03-15T05:19:00Z</dcterms:modified>
</cp:coreProperties>
</file>